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1C1" w:rsidRDefault="00CA11C1" w:rsidP="00CA11C1">
      <w:pPr>
        <w:spacing w:after="0" w:line="480" w:lineRule="auto"/>
        <w:ind w:firstLine="720"/>
        <w:contextualSpacing/>
        <w:jc w:val="center"/>
        <w:rPr>
          <w:rFonts w:ascii="Times New Roman" w:hAnsi="Times New Roman" w:cs="Times New Roman"/>
          <w:sz w:val="24"/>
          <w:szCs w:val="24"/>
        </w:rPr>
      </w:pPr>
    </w:p>
    <w:p w:rsidR="00DC4E9E" w:rsidRDefault="00DC4E9E"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Pr="00763F01" w:rsidRDefault="00D253D6" w:rsidP="00CA11C1">
      <w:pPr>
        <w:spacing w:after="0" w:line="480" w:lineRule="auto"/>
        <w:ind w:firstLine="720"/>
        <w:contextualSpacing/>
        <w:jc w:val="center"/>
        <w:rPr>
          <w:rFonts w:ascii="Times New Roman" w:hAnsi="Times New Roman" w:cs="Times New Roman"/>
          <w:b/>
          <w:sz w:val="24"/>
          <w:szCs w:val="24"/>
        </w:rPr>
      </w:pPr>
      <w:r w:rsidRPr="00763F01">
        <w:rPr>
          <w:rFonts w:ascii="Times New Roman" w:hAnsi="Times New Roman" w:cs="Times New Roman"/>
          <w:b/>
          <w:sz w:val="24"/>
          <w:szCs w:val="24"/>
        </w:rPr>
        <w:t>Ethical Leadership</w:t>
      </w: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A00CF">
        <w:rPr>
          <w:rFonts w:ascii="Times New Roman" w:hAnsi="Times New Roman" w:cs="Times New Roman"/>
          <w:sz w:val="24"/>
          <w:szCs w:val="24"/>
        </w:rPr>
        <w:t>Name</w:t>
      </w:r>
    </w:p>
    <w:p w:rsidR="00CA11C1"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CA11C1"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w:t>
      </w:r>
      <w:r w:rsidR="00763F01">
        <w:rPr>
          <w:rFonts w:ascii="Times New Roman" w:hAnsi="Times New Roman" w:cs="Times New Roman"/>
          <w:sz w:val="24"/>
          <w:szCs w:val="24"/>
        </w:rPr>
        <w:t>’ Name</w:t>
      </w:r>
      <w:r>
        <w:rPr>
          <w:rFonts w:ascii="Times New Roman" w:hAnsi="Times New Roman" w:cs="Times New Roman"/>
          <w:sz w:val="24"/>
          <w:szCs w:val="24"/>
        </w:rPr>
        <w:t xml:space="preserve"> </w:t>
      </w:r>
    </w:p>
    <w:p w:rsidR="00CA11C1"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CA11C1"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ind w:firstLine="720"/>
        <w:contextualSpacing/>
        <w:jc w:val="center"/>
        <w:rPr>
          <w:rFonts w:ascii="Times New Roman" w:hAnsi="Times New Roman" w:cs="Times New Roman"/>
          <w:sz w:val="24"/>
          <w:szCs w:val="24"/>
        </w:rPr>
      </w:pPr>
    </w:p>
    <w:p w:rsidR="00CA11C1" w:rsidRDefault="00CA11C1" w:rsidP="00CA11C1">
      <w:pPr>
        <w:spacing w:after="0" w:line="480" w:lineRule="auto"/>
        <w:contextualSpacing/>
        <w:rPr>
          <w:rFonts w:ascii="Times New Roman" w:hAnsi="Times New Roman" w:cs="Times New Roman"/>
          <w:sz w:val="24"/>
          <w:szCs w:val="24"/>
        </w:rPr>
      </w:pPr>
    </w:p>
    <w:p w:rsidR="00CA11C1" w:rsidRPr="00763F01" w:rsidRDefault="00D253D6" w:rsidP="00763F01">
      <w:pPr>
        <w:spacing w:after="0" w:line="480" w:lineRule="auto"/>
        <w:contextualSpacing/>
        <w:jc w:val="center"/>
        <w:rPr>
          <w:rFonts w:ascii="Times New Roman" w:hAnsi="Times New Roman" w:cs="Times New Roman"/>
          <w:b/>
          <w:sz w:val="24"/>
          <w:szCs w:val="24"/>
        </w:rPr>
      </w:pPr>
      <w:r w:rsidRPr="00763F01">
        <w:rPr>
          <w:rFonts w:ascii="Times New Roman" w:hAnsi="Times New Roman" w:cs="Times New Roman"/>
          <w:b/>
          <w:sz w:val="24"/>
          <w:szCs w:val="24"/>
        </w:rPr>
        <w:lastRenderedPageBreak/>
        <w:t>Ethical Leadership</w:t>
      </w:r>
    </w:p>
    <w:p w:rsidR="00356805" w:rsidRDefault="00D253D6" w:rsidP="00C47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leaders to act right towards their employees, they have to exhibit ethical characteristics that would enable them to do what is right and</w:t>
      </w:r>
      <w:r>
        <w:rPr>
          <w:rFonts w:ascii="Times New Roman" w:hAnsi="Times New Roman" w:cs="Times New Roman"/>
          <w:sz w:val="24"/>
          <w:szCs w:val="24"/>
        </w:rPr>
        <w:t xml:space="preserve"> moral. Without ethical attributes in leadership, many leaders end up mistreating and oppressing their employees. An ethical leader is not afraid of what is right, even though it is inconvenient, unprofitable, or unpopular to them or their businesses. Prop</w:t>
      </w:r>
      <w:r>
        <w:rPr>
          <w:rFonts w:ascii="Times New Roman" w:hAnsi="Times New Roman" w:cs="Times New Roman"/>
          <w:sz w:val="24"/>
          <w:szCs w:val="24"/>
        </w:rPr>
        <w:t>erly treating other individuals should be one of the priorities of an ethical leader</w:t>
      </w:r>
      <w:r w:rsidR="00CA11C1">
        <w:rPr>
          <w:rFonts w:ascii="Times New Roman" w:hAnsi="Times New Roman" w:cs="Times New Roman"/>
          <w:sz w:val="24"/>
          <w:szCs w:val="24"/>
        </w:rPr>
        <w:t xml:space="preserve"> (Mihelic et al., 2010)</w:t>
      </w:r>
      <w:r>
        <w:rPr>
          <w:rFonts w:ascii="Times New Roman" w:hAnsi="Times New Roman" w:cs="Times New Roman"/>
          <w:sz w:val="24"/>
          <w:szCs w:val="24"/>
        </w:rPr>
        <w:t xml:space="preserve">. </w:t>
      </w:r>
    </w:p>
    <w:p w:rsidR="00982C97" w:rsidRDefault="00D253D6" w:rsidP="00C47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severa</w:t>
      </w:r>
      <w:r w:rsidR="00DC4E9E">
        <w:rPr>
          <w:rFonts w:ascii="Times New Roman" w:hAnsi="Times New Roman" w:cs="Times New Roman"/>
          <w:sz w:val="24"/>
          <w:szCs w:val="24"/>
        </w:rPr>
        <w:t>l critical ethical characteristi</w:t>
      </w:r>
      <w:r>
        <w:rPr>
          <w:rFonts w:ascii="Times New Roman" w:hAnsi="Times New Roman" w:cs="Times New Roman"/>
          <w:sz w:val="24"/>
          <w:szCs w:val="24"/>
        </w:rPr>
        <w:t xml:space="preserve">cs that leaders should have. The first characteristic is that a leader should be just. An ethical </w:t>
      </w:r>
      <w:r>
        <w:rPr>
          <w:rFonts w:ascii="Times New Roman" w:hAnsi="Times New Roman" w:cs="Times New Roman"/>
          <w:sz w:val="24"/>
          <w:szCs w:val="24"/>
        </w:rPr>
        <w:t xml:space="preserve">leader should always be just and fair. They should not play favorites and treat all their employees equally. The second characteristic is respect. Even </w:t>
      </w:r>
      <w:r w:rsidR="00763F01">
        <w:rPr>
          <w:rFonts w:ascii="Times New Roman" w:hAnsi="Times New Roman" w:cs="Times New Roman"/>
          <w:sz w:val="24"/>
          <w:szCs w:val="24"/>
        </w:rPr>
        <w:t>though leaders are superior than</w:t>
      </w:r>
      <w:r>
        <w:rPr>
          <w:rFonts w:ascii="Times New Roman" w:hAnsi="Times New Roman" w:cs="Times New Roman"/>
          <w:sz w:val="24"/>
          <w:szCs w:val="24"/>
        </w:rPr>
        <w:t xml:space="preserve"> employees in their workplace, they should always respect them by being </w:t>
      </w:r>
      <w:r>
        <w:rPr>
          <w:rFonts w:ascii="Times New Roman" w:hAnsi="Times New Roman" w:cs="Times New Roman"/>
          <w:sz w:val="24"/>
          <w:szCs w:val="24"/>
        </w:rPr>
        <w:t xml:space="preserve">compassionate, valuing the employee's </w:t>
      </w:r>
      <w:r w:rsidR="00D93248">
        <w:rPr>
          <w:rFonts w:ascii="Times New Roman" w:hAnsi="Times New Roman" w:cs="Times New Roman"/>
          <w:sz w:val="24"/>
          <w:szCs w:val="24"/>
        </w:rPr>
        <w:t>contributions</w:t>
      </w:r>
      <w:r>
        <w:rPr>
          <w:rFonts w:ascii="Times New Roman" w:hAnsi="Times New Roman" w:cs="Times New Roman"/>
          <w:sz w:val="24"/>
          <w:szCs w:val="24"/>
        </w:rPr>
        <w:t>, and being generous. Third, ethical leaders should be honest with their employees or followers, no matter the situation. Forth, ethical leaders should be humane by being kind and acting in a manner that w</w:t>
      </w:r>
      <w:r>
        <w:rPr>
          <w:rFonts w:ascii="Times New Roman" w:hAnsi="Times New Roman" w:cs="Times New Roman"/>
          <w:sz w:val="24"/>
          <w:szCs w:val="24"/>
        </w:rPr>
        <w:t>ould benefit their employees. Lastly, an ethical leader should lead by example by showing their employees and followers by doing the right things, respecting, and showing kindness to other people.</w:t>
      </w:r>
    </w:p>
    <w:p w:rsidR="00D93248" w:rsidRDefault="00D253D6" w:rsidP="00C47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ethical leader has a trusting relationship with their fo</w:t>
      </w:r>
      <w:r>
        <w:rPr>
          <w:rFonts w:ascii="Times New Roman" w:hAnsi="Times New Roman" w:cs="Times New Roman"/>
          <w:sz w:val="24"/>
          <w:szCs w:val="24"/>
        </w:rPr>
        <w:t xml:space="preserve">llowers. Such leaders never choose a favorite or mistreat their followers. Hence, they form a close relationship with their followers in that there is a good flow of communication, respect, and trust between </w:t>
      </w:r>
      <w:r w:rsidR="00CA11C1">
        <w:rPr>
          <w:rFonts w:ascii="Times New Roman" w:hAnsi="Times New Roman" w:cs="Times New Roman"/>
          <w:sz w:val="24"/>
          <w:szCs w:val="24"/>
        </w:rPr>
        <w:t xml:space="preserve">them </w:t>
      </w:r>
      <w:r w:rsidR="00CA11C1" w:rsidRPr="00CA11C1">
        <w:rPr>
          <w:rFonts w:ascii="Times New Roman" w:hAnsi="Times New Roman" w:cs="Times New Roman"/>
          <w:sz w:val="24"/>
          <w:szCs w:val="24"/>
        </w:rPr>
        <w:t>(Mihelic et al., 2010)</w:t>
      </w:r>
      <w:r w:rsidR="00CA11C1">
        <w:rPr>
          <w:rFonts w:ascii="Times New Roman" w:hAnsi="Times New Roman" w:cs="Times New Roman"/>
          <w:sz w:val="24"/>
          <w:szCs w:val="24"/>
        </w:rPr>
        <w:t xml:space="preserve">. </w:t>
      </w:r>
      <w:r>
        <w:rPr>
          <w:rFonts w:ascii="Times New Roman" w:hAnsi="Times New Roman" w:cs="Times New Roman"/>
          <w:sz w:val="24"/>
          <w:szCs w:val="24"/>
        </w:rPr>
        <w:t>During decision mak</w:t>
      </w:r>
      <w:r>
        <w:rPr>
          <w:rFonts w:ascii="Times New Roman" w:hAnsi="Times New Roman" w:cs="Times New Roman"/>
          <w:sz w:val="24"/>
          <w:szCs w:val="24"/>
        </w:rPr>
        <w:t>ing, most followers or employees are involved</w:t>
      </w:r>
      <w:r w:rsidR="00041FF5">
        <w:rPr>
          <w:rFonts w:ascii="Times New Roman" w:hAnsi="Times New Roman" w:cs="Times New Roman"/>
          <w:sz w:val="24"/>
          <w:szCs w:val="24"/>
        </w:rPr>
        <w:t xml:space="preserve"> in getting their views or ideas on a project or policymaking. Therefore, this relationship makes the level of performance for both employees and organizations to increase.  </w:t>
      </w:r>
    </w:p>
    <w:p w:rsidR="00041FF5" w:rsidRDefault="00D253D6" w:rsidP="00C47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For organizations attempting to </w:t>
      </w:r>
      <w:r>
        <w:rPr>
          <w:rFonts w:ascii="Times New Roman" w:hAnsi="Times New Roman" w:cs="Times New Roman"/>
          <w:sz w:val="24"/>
          <w:szCs w:val="24"/>
        </w:rPr>
        <w:t>achieve this relationship and do the right thing towards their employees, it is essential to always keep their employees' interests at heart. However, most leaders do not want or are not interested in establishing a good and open relationship with their em</w:t>
      </w:r>
      <w:r>
        <w:rPr>
          <w:rFonts w:ascii="Times New Roman" w:hAnsi="Times New Roman" w:cs="Times New Roman"/>
          <w:sz w:val="24"/>
          <w:szCs w:val="24"/>
        </w:rPr>
        <w:t>ployees since they are superior to them. Therefore, during crises, the employees might not help the leaders in coming up with solutions on how to improve the company since they cannot participate in the decision making process</w:t>
      </w:r>
      <w:r w:rsidR="00CA11C1">
        <w:rPr>
          <w:rFonts w:ascii="Times New Roman" w:hAnsi="Times New Roman" w:cs="Times New Roman"/>
          <w:sz w:val="24"/>
          <w:szCs w:val="24"/>
        </w:rPr>
        <w:t>; for example, the Well Fargo Scandal (Cavico &amp; Mujtaba, 2017)</w:t>
      </w:r>
      <w:r w:rsidR="00763F01">
        <w:rPr>
          <w:rFonts w:ascii="Times New Roman" w:hAnsi="Times New Roman" w:cs="Times New Roman"/>
          <w:sz w:val="24"/>
          <w:szCs w:val="24"/>
        </w:rPr>
        <w:t xml:space="preserve">. </w:t>
      </w:r>
      <w:r>
        <w:rPr>
          <w:rFonts w:ascii="Times New Roman" w:hAnsi="Times New Roman" w:cs="Times New Roman"/>
          <w:sz w:val="24"/>
          <w:szCs w:val="24"/>
        </w:rPr>
        <w:t>Hence, both the organization and employees suffer during that time. However, for organizations trying to establish an open and good relationship with their employees, they should know that involving employees in every acti</w:t>
      </w:r>
      <w:r>
        <w:rPr>
          <w:rFonts w:ascii="Times New Roman" w:hAnsi="Times New Roman" w:cs="Times New Roman"/>
          <w:sz w:val="24"/>
          <w:szCs w:val="24"/>
        </w:rPr>
        <w:t xml:space="preserve">vity in the organization and allowing them to participate during those activities is the first step. Then respecting and always being kind, just, and </w:t>
      </w:r>
      <w:r w:rsidR="00E7246C">
        <w:rPr>
          <w:rFonts w:ascii="Times New Roman" w:hAnsi="Times New Roman" w:cs="Times New Roman"/>
          <w:sz w:val="24"/>
          <w:szCs w:val="24"/>
        </w:rPr>
        <w:t>generous</w:t>
      </w:r>
      <w:r>
        <w:rPr>
          <w:rFonts w:ascii="Times New Roman" w:hAnsi="Times New Roman" w:cs="Times New Roman"/>
          <w:sz w:val="24"/>
          <w:szCs w:val="24"/>
        </w:rPr>
        <w:t xml:space="preserve"> to their employees should immediately follow. Thus, employees will freely establish a trustworthy</w:t>
      </w:r>
      <w:r>
        <w:rPr>
          <w:rFonts w:ascii="Times New Roman" w:hAnsi="Times New Roman" w:cs="Times New Roman"/>
          <w:sz w:val="24"/>
          <w:szCs w:val="24"/>
        </w:rPr>
        <w:t xml:space="preserve"> relationship with their leaders if they see the</w:t>
      </w:r>
      <w:r w:rsidR="00E7246C">
        <w:rPr>
          <w:rFonts w:ascii="Times New Roman" w:hAnsi="Times New Roman" w:cs="Times New Roman"/>
          <w:sz w:val="24"/>
          <w:szCs w:val="24"/>
        </w:rPr>
        <w:t>ir leaders</w:t>
      </w:r>
      <w:r w:rsidR="00CA11C1">
        <w:rPr>
          <w:rFonts w:ascii="Times New Roman" w:hAnsi="Times New Roman" w:cs="Times New Roman"/>
          <w:sz w:val="24"/>
          <w:szCs w:val="24"/>
        </w:rPr>
        <w:t>' (Oates &amp; Dalmau, 2013)</w:t>
      </w:r>
      <w:r w:rsidR="00E7246C">
        <w:rPr>
          <w:rFonts w:ascii="Times New Roman" w:hAnsi="Times New Roman" w:cs="Times New Roman"/>
          <w:sz w:val="24"/>
          <w:szCs w:val="24"/>
        </w:rPr>
        <w:t xml:space="preserve">. </w:t>
      </w:r>
    </w:p>
    <w:p w:rsidR="00E7246C" w:rsidRDefault="00D10D62" w:rsidP="00C47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CEO is</w:t>
      </w:r>
      <w:r w:rsidR="00D253D6">
        <w:rPr>
          <w:rFonts w:ascii="Times New Roman" w:hAnsi="Times New Roman" w:cs="Times New Roman"/>
          <w:sz w:val="24"/>
          <w:szCs w:val="24"/>
        </w:rPr>
        <w:t xml:space="preserve"> </w:t>
      </w:r>
      <w:r>
        <w:rPr>
          <w:rFonts w:ascii="Times New Roman" w:hAnsi="Times New Roman" w:cs="Times New Roman"/>
          <w:sz w:val="24"/>
          <w:szCs w:val="24"/>
        </w:rPr>
        <w:t>considered</w:t>
      </w:r>
      <w:r w:rsidR="00D253D6">
        <w:rPr>
          <w:rFonts w:ascii="Times New Roman" w:hAnsi="Times New Roman" w:cs="Times New Roman"/>
          <w:sz w:val="24"/>
          <w:szCs w:val="24"/>
        </w:rPr>
        <w:t xml:space="preserve"> responsible for creating, developing, and distributing </w:t>
      </w:r>
      <w:r w:rsidR="00D253D6">
        <w:rPr>
          <w:rFonts w:ascii="Times New Roman" w:hAnsi="Times New Roman" w:cs="Times New Roman"/>
          <w:sz w:val="24"/>
          <w:szCs w:val="24"/>
        </w:rPr>
        <w:t>the organizations' code of ethics, coming up with training a</w:t>
      </w:r>
      <w:r w:rsidR="00D253D6">
        <w:rPr>
          <w:rFonts w:ascii="Times New Roman" w:hAnsi="Times New Roman" w:cs="Times New Roman"/>
          <w:sz w:val="24"/>
          <w:szCs w:val="24"/>
        </w:rPr>
        <w:t>ctiv</w:t>
      </w:r>
      <w:bookmarkStart w:id="0" w:name="_GoBack"/>
      <w:bookmarkEnd w:id="0"/>
      <w:r w:rsidR="00D253D6">
        <w:rPr>
          <w:rFonts w:ascii="Times New Roman" w:hAnsi="Times New Roman" w:cs="Times New Roman"/>
          <w:sz w:val="24"/>
          <w:szCs w:val="24"/>
        </w:rPr>
        <w:t>ities for employees and auditing and evaluating employees' compliance with the government's regulations. When employees violate the codes of ethics, they are punished by the chief ethics officer. Some of the punishments may include suspension or, worse</w:t>
      </w:r>
      <w:r w:rsidR="00D253D6">
        <w:rPr>
          <w:rFonts w:ascii="Times New Roman" w:hAnsi="Times New Roman" w:cs="Times New Roman"/>
          <w:sz w:val="24"/>
          <w:szCs w:val="24"/>
        </w:rPr>
        <w:t>, being fired from the organization. In large companies, the Chief Ethics Officer is considered vital since they help the company and its employees exhibit the ethics formed for them</w:t>
      </w:r>
      <w:r w:rsidR="00CA11C1">
        <w:rPr>
          <w:rFonts w:ascii="Times New Roman" w:hAnsi="Times New Roman" w:cs="Times New Roman"/>
          <w:sz w:val="24"/>
          <w:szCs w:val="24"/>
        </w:rPr>
        <w:t xml:space="preserve"> (Gnazzo, 2011)</w:t>
      </w:r>
      <w:r w:rsidR="00D253D6">
        <w:rPr>
          <w:rFonts w:ascii="Times New Roman" w:hAnsi="Times New Roman" w:cs="Times New Roman"/>
          <w:sz w:val="24"/>
          <w:szCs w:val="24"/>
        </w:rPr>
        <w:t>. Employees become more respectful and follow rules that th</w:t>
      </w:r>
      <w:r w:rsidR="00D253D6">
        <w:rPr>
          <w:rFonts w:ascii="Times New Roman" w:hAnsi="Times New Roman" w:cs="Times New Roman"/>
          <w:sz w:val="24"/>
          <w:szCs w:val="24"/>
        </w:rPr>
        <w:t>ey would otherwise break if there were no Chief Ethics Officers. Therefore, most businesses and companies have succeeded due to the discipline and f</w:t>
      </w:r>
      <w:r w:rsidR="00763F01">
        <w:rPr>
          <w:rFonts w:ascii="Times New Roman" w:hAnsi="Times New Roman" w:cs="Times New Roman"/>
          <w:sz w:val="24"/>
          <w:szCs w:val="24"/>
        </w:rPr>
        <w:t>ocus the chief ethics officer has</w:t>
      </w:r>
      <w:r w:rsidR="00D253D6">
        <w:rPr>
          <w:rFonts w:ascii="Times New Roman" w:hAnsi="Times New Roman" w:cs="Times New Roman"/>
          <w:sz w:val="24"/>
          <w:szCs w:val="24"/>
        </w:rPr>
        <w:t xml:space="preserve"> put across in the organization.</w:t>
      </w:r>
    </w:p>
    <w:p w:rsidR="00E7246C" w:rsidRDefault="00D253D6" w:rsidP="00CA11C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47DC4" w:rsidRDefault="00D253D6" w:rsidP="00C47DC4">
      <w:pPr>
        <w:spacing w:after="0" w:line="480" w:lineRule="auto"/>
        <w:ind w:left="720" w:hanging="720"/>
        <w:contextualSpacing/>
        <w:rPr>
          <w:rFonts w:ascii="Times New Roman" w:hAnsi="Times New Roman" w:cs="Times New Roman"/>
          <w:sz w:val="24"/>
          <w:szCs w:val="24"/>
        </w:rPr>
      </w:pPr>
      <w:r w:rsidRPr="00C47DC4">
        <w:rPr>
          <w:rFonts w:ascii="Times New Roman" w:hAnsi="Times New Roman" w:cs="Times New Roman"/>
          <w:sz w:val="24"/>
          <w:szCs w:val="24"/>
        </w:rPr>
        <w:t>Cavico, F. J., &amp; Mujtaba, B. G.</w:t>
      </w:r>
      <w:r w:rsidRPr="00C47DC4">
        <w:rPr>
          <w:rFonts w:ascii="Times New Roman" w:hAnsi="Times New Roman" w:cs="Times New Roman"/>
          <w:sz w:val="24"/>
          <w:szCs w:val="24"/>
        </w:rPr>
        <w:t xml:space="preserve"> (2017). Wells Fargo's fake accounts scandal and its legal and ethical implications for management. S.A.M. Advanced Management Journal, 82(2), 4-19.</w:t>
      </w:r>
    </w:p>
    <w:p w:rsidR="00C47DC4" w:rsidRDefault="00D253D6" w:rsidP="00C47DC4">
      <w:pPr>
        <w:spacing w:after="0" w:line="480" w:lineRule="auto"/>
        <w:ind w:left="720" w:hanging="720"/>
        <w:contextualSpacing/>
        <w:rPr>
          <w:rFonts w:ascii="Times New Roman" w:hAnsi="Times New Roman" w:cs="Times New Roman"/>
          <w:sz w:val="24"/>
          <w:szCs w:val="24"/>
        </w:rPr>
      </w:pPr>
      <w:r w:rsidRPr="00C47DC4">
        <w:rPr>
          <w:rFonts w:ascii="Times New Roman" w:hAnsi="Times New Roman" w:cs="Times New Roman"/>
          <w:sz w:val="24"/>
          <w:szCs w:val="24"/>
        </w:rPr>
        <w:t>Gnazzo, P. J. (2011). The chief ethics and compliance officer: A test of endurance. Business &amp; Society Revi</w:t>
      </w:r>
      <w:r w:rsidRPr="00C47DC4">
        <w:rPr>
          <w:rFonts w:ascii="Times New Roman" w:hAnsi="Times New Roman" w:cs="Times New Roman"/>
          <w:sz w:val="24"/>
          <w:szCs w:val="24"/>
        </w:rPr>
        <w:t>ew (00453609), 116(4).</w:t>
      </w:r>
    </w:p>
    <w:p w:rsidR="00C47DC4" w:rsidRDefault="00D253D6" w:rsidP="00C47DC4">
      <w:pPr>
        <w:spacing w:after="0" w:line="480" w:lineRule="auto"/>
        <w:ind w:left="720" w:hanging="720"/>
        <w:contextualSpacing/>
        <w:rPr>
          <w:rFonts w:ascii="Times New Roman" w:hAnsi="Times New Roman" w:cs="Times New Roman"/>
          <w:sz w:val="24"/>
          <w:szCs w:val="24"/>
        </w:rPr>
      </w:pPr>
      <w:r w:rsidRPr="00C47DC4">
        <w:rPr>
          <w:rFonts w:ascii="Times New Roman" w:hAnsi="Times New Roman" w:cs="Times New Roman"/>
          <w:sz w:val="24"/>
          <w:szCs w:val="24"/>
        </w:rPr>
        <w:t>Mihelic, K. K., Lipicnik, S.A.., &amp; Tekavcic, M. (2010). Ethical leadership. International Journal of Management and Information Systems.</w:t>
      </w:r>
    </w:p>
    <w:p w:rsidR="00C47DC4" w:rsidRPr="00F70A79" w:rsidRDefault="00D253D6" w:rsidP="00C47DC4">
      <w:pPr>
        <w:spacing w:after="0" w:line="480" w:lineRule="auto"/>
        <w:ind w:left="720" w:hanging="720"/>
        <w:contextualSpacing/>
        <w:rPr>
          <w:rFonts w:ascii="Times New Roman" w:hAnsi="Times New Roman" w:cs="Times New Roman"/>
          <w:sz w:val="24"/>
          <w:szCs w:val="24"/>
        </w:rPr>
      </w:pPr>
      <w:r w:rsidRPr="00C47DC4">
        <w:rPr>
          <w:rFonts w:ascii="Times New Roman" w:hAnsi="Times New Roman" w:cs="Times New Roman"/>
          <w:sz w:val="24"/>
          <w:szCs w:val="24"/>
        </w:rPr>
        <w:t>Oates, V., &amp; Dalmau, T. (2013). Instilling ethical leadership. Accountancy SA, 38-41.</w:t>
      </w:r>
    </w:p>
    <w:sectPr w:rsidR="00C47DC4" w:rsidRPr="00F70A79" w:rsidSect="00CA11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3D6" w:rsidRDefault="00D253D6">
      <w:pPr>
        <w:spacing w:after="0" w:line="240" w:lineRule="auto"/>
      </w:pPr>
      <w:r>
        <w:separator/>
      </w:r>
    </w:p>
  </w:endnote>
  <w:endnote w:type="continuationSeparator" w:id="0">
    <w:p w:rsidR="00D253D6" w:rsidRDefault="00D2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3D6" w:rsidRDefault="00D253D6">
      <w:pPr>
        <w:spacing w:after="0" w:line="240" w:lineRule="auto"/>
      </w:pPr>
      <w:r>
        <w:separator/>
      </w:r>
    </w:p>
  </w:footnote>
  <w:footnote w:type="continuationSeparator" w:id="0">
    <w:p w:rsidR="00D253D6" w:rsidRDefault="00D25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1C1" w:rsidRPr="00CA11C1" w:rsidRDefault="00D253D6" w:rsidP="00CA11C1">
    <w:pPr>
      <w:pStyle w:val="Header"/>
      <w:spacing w:line="480" w:lineRule="auto"/>
      <w:rPr>
        <w:rFonts w:ascii="Times New Roman" w:hAnsi="Times New Roman" w:cs="Times New Roman"/>
        <w:sz w:val="24"/>
        <w:szCs w:val="24"/>
      </w:rPr>
    </w:pPr>
    <w:sdt>
      <w:sdtPr>
        <w:id w:val="-711961553"/>
        <w:docPartObj>
          <w:docPartGallery w:val="Page Numbers (Top of Page)"/>
          <w:docPartUnique/>
        </w:docPartObj>
      </w:sdtPr>
      <w:sdtEndPr>
        <w:rPr>
          <w:rFonts w:ascii="Times New Roman" w:hAnsi="Times New Roman" w:cs="Times New Roman"/>
          <w:sz w:val="24"/>
          <w:szCs w:val="24"/>
        </w:rPr>
      </w:sdtEndPr>
      <w:sdtContent>
        <w:r w:rsidR="00CA00CF">
          <w:t xml:space="preserve">                                                                                                                                                                                         </w:t>
        </w:r>
        <w:r w:rsidR="00CA00CF" w:rsidRPr="00CA11C1">
          <w:rPr>
            <w:rFonts w:ascii="Times New Roman" w:hAnsi="Times New Roman" w:cs="Times New Roman"/>
            <w:sz w:val="24"/>
            <w:szCs w:val="24"/>
          </w:rPr>
          <w:fldChar w:fldCharType="begin"/>
        </w:r>
        <w:r w:rsidR="00CA00CF" w:rsidRPr="00CA11C1">
          <w:rPr>
            <w:rFonts w:ascii="Times New Roman" w:hAnsi="Times New Roman" w:cs="Times New Roman"/>
            <w:sz w:val="24"/>
            <w:szCs w:val="24"/>
          </w:rPr>
          <w:instrText xml:space="preserve"> PAGE   \* MERGEFORMAT </w:instrText>
        </w:r>
        <w:r w:rsidR="00CA00CF" w:rsidRPr="00CA11C1">
          <w:rPr>
            <w:rFonts w:ascii="Times New Roman" w:hAnsi="Times New Roman" w:cs="Times New Roman"/>
            <w:sz w:val="24"/>
            <w:szCs w:val="24"/>
          </w:rPr>
          <w:fldChar w:fldCharType="separate"/>
        </w:r>
        <w:r w:rsidR="00D10D62">
          <w:rPr>
            <w:rFonts w:ascii="Times New Roman" w:hAnsi="Times New Roman" w:cs="Times New Roman"/>
            <w:noProof/>
            <w:sz w:val="24"/>
            <w:szCs w:val="24"/>
          </w:rPr>
          <w:t>3</w:t>
        </w:r>
        <w:r w:rsidR="00CA00CF" w:rsidRPr="00CA11C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1C1" w:rsidRPr="00CA11C1" w:rsidRDefault="00D253D6" w:rsidP="00CA11C1">
    <w:pPr>
      <w:pStyle w:val="Header"/>
      <w:spacing w:line="480" w:lineRule="auto"/>
      <w:jc w:val="right"/>
      <w:rPr>
        <w:rFonts w:ascii="Times New Roman" w:hAnsi="Times New Roman" w:cs="Times New Roman"/>
        <w:sz w:val="24"/>
        <w:szCs w:val="24"/>
      </w:rPr>
    </w:pPr>
    <w:sdt>
      <w:sdtPr>
        <w:id w:val="-1297669671"/>
        <w:docPartObj>
          <w:docPartGallery w:val="Page Numbers (Top of Page)"/>
          <w:docPartUnique/>
        </w:docPartObj>
      </w:sdtPr>
      <w:sdtEndPr>
        <w:rPr>
          <w:rFonts w:ascii="Times New Roman" w:hAnsi="Times New Roman" w:cs="Times New Roman"/>
          <w:noProof/>
          <w:sz w:val="24"/>
          <w:szCs w:val="24"/>
        </w:rPr>
      </w:sdtEndPr>
      <w:sdtContent>
        <w:r w:rsidR="00CA00CF" w:rsidRPr="00CA11C1">
          <w:rPr>
            <w:rFonts w:ascii="Times New Roman" w:hAnsi="Times New Roman" w:cs="Times New Roman"/>
            <w:sz w:val="24"/>
            <w:szCs w:val="24"/>
          </w:rPr>
          <w:fldChar w:fldCharType="begin"/>
        </w:r>
        <w:r w:rsidR="00CA00CF" w:rsidRPr="00CA11C1">
          <w:rPr>
            <w:rFonts w:ascii="Times New Roman" w:hAnsi="Times New Roman" w:cs="Times New Roman"/>
            <w:sz w:val="24"/>
            <w:szCs w:val="24"/>
          </w:rPr>
          <w:instrText xml:space="preserve"> PAGE   \* MERGEFORMAT </w:instrText>
        </w:r>
        <w:r w:rsidR="00CA00CF" w:rsidRPr="00CA11C1">
          <w:rPr>
            <w:rFonts w:ascii="Times New Roman" w:hAnsi="Times New Roman" w:cs="Times New Roman"/>
            <w:sz w:val="24"/>
            <w:szCs w:val="24"/>
          </w:rPr>
          <w:fldChar w:fldCharType="separate"/>
        </w:r>
        <w:r w:rsidR="00D10D62">
          <w:rPr>
            <w:rFonts w:ascii="Times New Roman" w:hAnsi="Times New Roman" w:cs="Times New Roman"/>
            <w:noProof/>
            <w:sz w:val="24"/>
            <w:szCs w:val="24"/>
          </w:rPr>
          <w:t>1</w:t>
        </w:r>
        <w:r w:rsidR="00CA00CF" w:rsidRPr="00CA11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D74"/>
    <w:rsid w:val="00035582"/>
    <w:rsid w:val="00041FF5"/>
    <w:rsid w:val="00356805"/>
    <w:rsid w:val="00702D74"/>
    <w:rsid w:val="00763F01"/>
    <w:rsid w:val="00982C97"/>
    <w:rsid w:val="00C47DC4"/>
    <w:rsid w:val="00CA00CF"/>
    <w:rsid w:val="00CA11C1"/>
    <w:rsid w:val="00D10D62"/>
    <w:rsid w:val="00D253D6"/>
    <w:rsid w:val="00D93248"/>
    <w:rsid w:val="00DC4E9E"/>
    <w:rsid w:val="00E63DCE"/>
    <w:rsid w:val="00E7246C"/>
    <w:rsid w:val="00F70A79"/>
    <w:rsid w:val="00FB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C1"/>
  </w:style>
  <w:style w:type="paragraph" w:styleId="Footer">
    <w:name w:val="footer"/>
    <w:basedOn w:val="Normal"/>
    <w:link w:val="FooterChar"/>
    <w:uiPriority w:val="99"/>
    <w:unhideWhenUsed/>
    <w:rsid w:val="00CA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C1"/>
  </w:style>
  <w:style w:type="paragraph" w:styleId="Footer">
    <w:name w:val="footer"/>
    <w:basedOn w:val="Normal"/>
    <w:link w:val="FooterChar"/>
    <w:uiPriority w:val="99"/>
    <w:unhideWhenUsed/>
    <w:rsid w:val="00CA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2020-07-01T12:09:00Z</dcterms:created>
  <dcterms:modified xsi:type="dcterms:W3CDTF">2020-07-01T12:28:00Z</dcterms:modified>
</cp:coreProperties>
</file>